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36" w:rsidRDefault="003E4E36" w:rsidP="003E4E36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color w:val="206BA4"/>
          <w:sz w:val="40"/>
          <w:szCs w:val="40"/>
          <w:lang w:eastAsia="ru-RU"/>
        </w:rPr>
      </w:pPr>
      <w:r w:rsidRPr="003E4E36">
        <w:rPr>
          <w:rFonts w:ascii="Times New Roman" w:eastAsia="Times New Roman" w:hAnsi="Times New Roman" w:cs="Times New Roman"/>
          <w:color w:val="206BA4"/>
          <w:sz w:val="40"/>
          <w:szCs w:val="40"/>
          <w:lang w:eastAsia="ru-RU"/>
        </w:rPr>
        <w:t>Об освобождении от платы, взимаемой с родителей за присмотр и уход за детьми из семей лиц, призванных на военную службу по мобилизации</w:t>
      </w:r>
    </w:p>
    <w:p w:rsidR="003E4E36" w:rsidRPr="003E4E36" w:rsidRDefault="003E4E36" w:rsidP="003E4E36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color w:val="206BA4"/>
          <w:sz w:val="40"/>
          <w:szCs w:val="40"/>
          <w:lang w:eastAsia="ru-RU"/>
        </w:rPr>
      </w:pPr>
    </w:p>
    <w:p w:rsidR="003E4E36" w:rsidRPr="003E4E36" w:rsidRDefault="003E4E36" w:rsidP="003E4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hyperlink r:id="rId4" w:history="1">
        <w:r w:rsidRPr="003E4E36">
          <w:rPr>
            <w:rFonts w:ascii="Times New Roman" w:eastAsia="Times New Roman" w:hAnsi="Times New Roman" w:cs="Times New Roman"/>
            <w:color w:val="206BA4"/>
            <w:sz w:val="40"/>
            <w:szCs w:val="40"/>
            <w:u w:val="single"/>
            <w:lang w:eastAsia="ru-RU"/>
          </w:rPr>
          <w:t xml:space="preserve">Постановление администрации </w:t>
        </w:r>
        <w:proofErr w:type="spellStart"/>
        <w:r w:rsidRPr="003E4E36">
          <w:rPr>
            <w:rFonts w:ascii="Times New Roman" w:eastAsia="Times New Roman" w:hAnsi="Times New Roman" w:cs="Times New Roman"/>
            <w:color w:val="206BA4"/>
            <w:sz w:val="40"/>
            <w:szCs w:val="40"/>
            <w:u w:val="single"/>
            <w:lang w:eastAsia="ru-RU"/>
          </w:rPr>
          <w:t>Апанасенковского</w:t>
        </w:r>
        <w:proofErr w:type="spellEnd"/>
        <w:r w:rsidRPr="003E4E36">
          <w:rPr>
            <w:rFonts w:ascii="Times New Roman" w:eastAsia="Times New Roman" w:hAnsi="Times New Roman" w:cs="Times New Roman"/>
            <w:color w:val="206BA4"/>
            <w:sz w:val="40"/>
            <w:szCs w:val="40"/>
            <w:u w:val="single"/>
            <w:lang w:eastAsia="ru-RU"/>
          </w:rPr>
          <w:t xml:space="preserve"> муниципального  округа Ставропольского края от 29.11.2022 года № 954-п " Об освобождении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дошкольных образовательных учреждениях </w:t>
        </w:r>
        <w:proofErr w:type="spellStart"/>
        <w:r w:rsidRPr="003E4E36">
          <w:rPr>
            <w:rFonts w:ascii="Times New Roman" w:eastAsia="Times New Roman" w:hAnsi="Times New Roman" w:cs="Times New Roman"/>
            <w:color w:val="206BA4"/>
            <w:sz w:val="40"/>
            <w:szCs w:val="40"/>
            <w:u w:val="single"/>
            <w:lang w:eastAsia="ru-RU"/>
          </w:rPr>
          <w:t>Апанасенковского</w:t>
        </w:r>
        <w:proofErr w:type="spellEnd"/>
        <w:r w:rsidRPr="003E4E36">
          <w:rPr>
            <w:rFonts w:ascii="Times New Roman" w:eastAsia="Times New Roman" w:hAnsi="Times New Roman" w:cs="Times New Roman"/>
            <w:color w:val="206BA4"/>
            <w:sz w:val="40"/>
            <w:szCs w:val="40"/>
            <w:u w:val="single"/>
            <w:lang w:eastAsia="ru-RU"/>
          </w:rPr>
          <w:t xml:space="preserve"> муниципального округа Ставропольского края из числа членов семей лиц, призванных на военную службу по мобилизации в соответствии с Указом Президента РФ  от 21.09.2022 года № 647</w:t>
        </w:r>
      </w:hyperlink>
    </w:p>
    <w:p w:rsidR="003017FF" w:rsidRDefault="003017FF">
      <w:bookmarkStart w:id="0" w:name="_GoBack"/>
      <w:bookmarkEnd w:id="0"/>
    </w:p>
    <w:sectPr w:rsidR="0030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36"/>
    <w:rsid w:val="003017FF"/>
    <w:rsid w:val="003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57E5"/>
  <w15:chartTrackingRefBased/>
  <w15:docId w15:val="{3041BD89-9418-42DD-94AA-2EBAFFF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17apn.ru/images/obrazovanie/p95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2023-03-29T07:27:00Z</dcterms:created>
  <dcterms:modified xsi:type="dcterms:W3CDTF">2023-03-29T07:28:00Z</dcterms:modified>
</cp:coreProperties>
</file>