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03" w:rsidRPr="001C5803" w:rsidRDefault="001C5803" w:rsidP="001C5803">
      <w:pPr>
        <w:shd w:val="clear" w:color="auto" w:fill="FFFFFF"/>
        <w:spacing w:after="0" w:line="594" w:lineRule="atLeast"/>
        <w:outlineLvl w:val="1"/>
        <w:rPr>
          <w:rFonts w:ascii="Georgia" w:eastAsia="Times New Roman" w:hAnsi="Georgia" w:cs="Helvetica"/>
          <w:color w:val="206BA4"/>
          <w:sz w:val="54"/>
          <w:szCs w:val="54"/>
          <w:lang w:eastAsia="ru-RU"/>
        </w:rPr>
      </w:pPr>
      <w:r w:rsidRPr="001C5803">
        <w:rPr>
          <w:rFonts w:ascii="Georgia" w:eastAsia="Times New Roman" w:hAnsi="Georgia" w:cs="Helvetica"/>
          <w:color w:val="206BA4"/>
          <w:sz w:val="54"/>
          <w:szCs w:val="54"/>
          <w:lang w:eastAsia="ru-RU"/>
        </w:rPr>
        <w:t>Информация по ПДД</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 </w:t>
      </w:r>
    </w:p>
    <w:p w:rsidR="001C5803" w:rsidRPr="001C5803" w:rsidRDefault="001C5803" w:rsidP="001C5803">
      <w:pPr>
        <w:shd w:val="clear" w:color="auto" w:fill="FFFFFF"/>
        <w:spacing w:before="150" w:after="150" w:line="270" w:lineRule="atLeast"/>
        <w:jc w:val="center"/>
        <w:rPr>
          <w:rFonts w:ascii="Helvetica" w:eastAsia="Times New Roman" w:hAnsi="Helvetica" w:cs="Helvetica"/>
          <w:color w:val="333333"/>
          <w:sz w:val="18"/>
          <w:szCs w:val="18"/>
          <w:lang w:eastAsia="ru-RU"/>
        </w:rPr>
      </w:pPr>
      <w:r w:rsidRPr="001C5803">
        <w:rPr>
          <w:rFonts w:ascii="Arial Black" w:eastAsia="Times New Roman" w:hAnsi="Arial Black" w:cs="Helvetica"/>
          <w:color w:val="333333"/>
          <w:sz w:val="18"/>
          <w:szCs w:val="18"/>
          <w:lang w:eastAsia="ru-RU"/>
        </w:rPr>
        <w:t>МКДОУ №12 «Родничок» принял участие в акции «Внимание – дети» с 19.05.2014г. по 09.06.2014г.</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Воспитатель Пасько И.В. провела с детьми старшей группы беседы на темы:</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Comic Sans MS" w:eastAsia="Times New Roman" w:hAnsi="Comic Sans MS" w:cs="Helvetica"/>
          <w:b/>
          <w:bCs/>
          <w:color w:val="333333"/>
          <w:sz w:val="18"/>
          <w:lang w:eastAsia="ru-RU"/>
        </w:rPr>
        <w:t>«Правила ГАИ – правила твои», «Для чего людям нужны правила</w:t>
      </w:r>
      <w:r w:rsidRPr="001C5803">
        <w:rPr>
          <w:rFonts w:ascii="Helvetica" w:eastAsia="Times New Roman" w:hAnsi="Helvetica" w:cs="Helvetica"/>
          <w:b/>
          <w:bCs/>
          <w:color w:val="333333"/>
          <w:sz w:val="18"/>
          <w:lang w:eastAsia="ru-RU"/>
        </w:rPr>
        <w:t> </w:t>
      </w:r>
      <w:r w:rsidRPr="001C5803">
        <w:rPr>
          <w:rFonts w:ascii="Comic Sans MS" w:eastAsia="Times New Roman" w:hAnsi="Comic Sans MS" w:cs="Helvetica"/>
          <w:b/>
          <w:bCs/>
          <w:color w:val="333333"/>
          <w:sz w:val="18"/>
          <w:lang w:eastAsia="ru-RU"/>
        </w:rPr>
        <w:t>дорожного движения», «Игры на улице, игры на проезжей части».</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Воспитатели Моисеенко Н.И., Василенко С.В. провели с детьми младшей группы беседу на тему: « Знакомство с улицей», вечер загадок и стихов по ПДД. В автогородке организовали игры: «Трамваи», «Грузовики», «Зебра», «Ты большой – я маленький», «Светофор – друг зверят и ребят», «Машины едут по дороге», «Грузовая или легковая».</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Пасько И.В. прочитала рассказ Н.Носова «Автомобиль».</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Comic Sans MS" w:eastAsia="Times New Roman" w:hAnsi="Comic Sans MS" w:cs="Helvetica"/>
          <w:b/>
          <w:bCs/>
          <w:color w:val="333333"/>
          <w:sz w:val="18"/>
          <w:lang w:eastAsia="ru-RU"/>
        </w:rPr>
        <w:t>Приложение: «ЗЕБРА»</w:t>
      </w:r>
      <w:r w:rsidRPr="001C5803">
        <w:rPr>
          <w:rFonts w:ascii="Helvetica" w:eastAsia="Times New Roman" w:hAnsi="Helvetica" w:cs="Helvetica"/>
          <w:color w:val="333333"/>
          <w:sz w:val="18"/>
          <w:lang w:eastAsia="ru-RU"/>
        </w:rPr>
        <w:t> </w:t>
      </w:r>
      <w:r w:rsidRPr="001C5803">
        <w:rPr>
          <w:rFonts w:ascii="Comic Sans MS" w:eastAsia="Times New Roman" w:hAnsi="Comic Sans MS" w:cs="Helvetica"/>
          <w:b/>
          <w:bCs/>
          <w:color w:val="333333"/>
          <w:sz w:val="18"/>
          <w:lang w:eastAsia="ru-RU"/>
        </w:rPr>
        <w:t>(на время и точность исполнения)</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 «ГРУЗОВИКИ» Для проведения игры потребуются рули, мешочки с песком для каждой команды и две стойки. 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Comic Sans MS" w:eastAsia="Times New Roman" w:hAnsi="Comic Sans MS" w:cs="Helvetica"/>
          <w:b/>
          <w:bCs/>
          <w:color w:val="333333"/>
          <w:sz w:val="18"/>
          <w:lang w:eastAsia="ru-RU"/>
        </w:rPr>
        <w:t>Игра «ТРАМВАИ»</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Для проведения игры потребуется по одному обручу для каждой команды и по одной стойке. 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 «ТЫ – БОЛЬШОЙ, Я – МАЛЕНЬКИЙ» 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 Не надо ждать, когда ребёнок научится Правилам дорожного движения на собственном опыте. Иногда такой опыт стоит очень дорого. Лучше, если мы взрослые тактично, ненавязчиво привьем ребёнку привычку сознательно подчиняться требованиям правил. Выйдя на прогулку, предложить детям поиграть в «больших и маленьких». Пусть один ребенок будет «большим» и поведёт нас через дорогу. Контролировать его действия. Проделать это несколько раз, и результаты будут на лицо.</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Comic Sans MS" w:eastAsia="Times New Roman" w:hAnsi="Comic Sans MS" w:cs="Helvetica"/>
          <w:b/>
          <w:bCs/>
          <w:color w:val="333333"/>
          <w:sz w:val="18"/>
          <w:lang w:eastAsia="ru-RU"/>
        </w:rPr>
        <w:t>«Правила Г А И- правила твои»</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 xml:space="preserve">1-е задание На столах расположены карточки с вопросами по ПДД и карточки с цифрами. Дети должны выбрать правильные ответы на вопросы и поднять карточку с соответствующей цифрой 1. Можно ли отвлекать водителя от управления транспортным средством? 1.Да, если это не мешает движению 2.Можно 3. нельзя 2. В какие игры можно играть на проезжей части дороги? в подвижные только в интеллектуальные на дороге играть нельзя 3. Как правильно ходить по тротуару? придерживаясь левой стороны придерживаясь правой стороны посередине тротуара 4.Что должны иметь при себе пешеходы при движении на дороге в темное время суток? Флажок фонарь или светоотражающий предмет карту местности 5. Где разрешается водить группы детей? по тротуарам или по обочине незаасфальтированной дороги по велосипедной дорожке по краю проезжей части 6.Разрешается ли водить группы детей в темное время суток? да, но только в сопровождении взрослых да, если имеются фонари нет 7. Cколько взрослых должны сопровождать колонну детей? один не менее двух не имеет значения 2-е задание Ведущий зачитывает детям рассказ «Мы идем в турпоход». Дети должны коротко сказать ошибки, которые совершили герои рассказа. За каждый правильный </w:t>
      </w:r>
      <w:r w:rsidRPr="001C5803">
        <w:rPr>
          <w:rFonts w:ascii="Helvetica" w:eastAsia="Times New Roman" w:hAnsi="Helvetica" w:cs="Helvetica"/>
          <w:color w:val="333333"/>
          <w:sz w:val="18"/>
          <w:szCs w:val="18"/>
          <w:lang w:eastAsia="ru-RU"/>
        </w:rPr>
        <w:lastRenderedPageBreak/>
        <w:t>ответ команда получает жетон. Мы идем в турпоход Наш класс сегодня идет в турпоход. Решили собраться пораньше, затемно. Я живу в поселке, улица у нас не заасфальтирована, и я всегда хожу посередине ее, так меньше луж. Чтобы не было холодно, я надел темный спортивный костюм и такой же рюкзак. На улице очень темно.. Фонари мы давно уже все перебили. Как обычно, я шел посередине улицы, когда из-за поворота выехала на большой скорости машина, которая резко затормозила в полметре от меня. Это был грузовик дяди Саши, он вез моего друга Колю на место сбора. Дядя Саша сначала выругал меня, сказал, что я не забочусь о своей безопасности, а затем, усадив рядом с Колей, повез в школу. С Колей мы сидим за одной партой и нам всегда на ней не хватает места. В кабине тоже места нам было мало. Мы начали толкаться и дотолкались до того, что дядя Саша чуть не врезался в дерево. Только после этого мы успокоились и дальше ехали без приключений. Высадив нас около школы и пожелав нам благополучного возвращения, дядя Саша уехал, а мы устроили догонялки на проезжей части дороги. То и дело слышался визг тормозов проезжающих автомобилей. Наши девочки с нами не бегали, а взявшись за руки, ходили взад-вперед, занимая весь тротуар. Наконец, прибыла Людмила Ивановна- наша классная. Она построила, пересчитала нас и сказала, что все на месте, и хотя темно, мы можем двигаться. Меня с красным флажком поставили вперед, Колю- сзади колонны, чтобы на нас не наехали машины. И мы двинулись, но дошли только до первого работника ГАИ. Он остановил наше шествие и рассказал, что мы сделали неправильно и как мы должны действовать в дальнейшем.</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Ответы: 1. Ходить положено по тротуару или обочине, а не посередине улицы. 2. При движении в темное время суток на дороге пешеход должен иметь фонарь или светоотражающий предмет. 3. Запрещается пассажирам в транспорте отвлекать водителя от управления 4. Играть на проезжей части дороги запрещается 5. Ходить по тротуару можно только придерживаясь правой стороны. 6. Водить в темное время суток группы детей по улицам населенных пунктов запрещается 7. Для сопровождения групп детей должно выделяться не менее двух взрослых 8. Для сопровождения организованных пеших колонн в темное время суток выделяются фонари, а не флажки. Пока команды работают над заданием, проводится игра со зрителями- викторина «Веселый автомобиль». Болельщикам каждой команды по очереди задаются вопросы, за правильный ответ болельщиков команды получают дополнительные жетоны в свою копилку.</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 Вопросы для болельщиков 1. Какая деталь автомобиля может использоваться при переправе через реку?(Мост) 2. Какой деталью автомобиля можно пользоваться для чтения, если у вас отключили свет?(Свеча) 3. Назовите общую деталь у автомобиля и у курицы (Крыло) 4. Каким запорным устройством автомобиля мы пользуемся дома (Замок) 5. Без какого предмета двигателя внутреннего сгорания не будут держаться брюки и юбки?(Ремень) 6. Защитник водителя(часть автомобиля, деталь) ? (Тормоз)</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3-е задание «Собери знак» Командам раздаются одинаковые шаблоны, из которых можно собрать дорожные знаки «Пешеходная дорожка», «Движение механических транспортных средств запрещено», «Дорога для автомобилей», «Неровная дорога», «Искусственная неровность», «Обгон запрещен». Каждой команде нужно собрать по три разных знака. (Пока команды работают, продолжается игра со зрителями)</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 xml:space="preserve">• Вопросы для болельщиков 1. Разрешен ли разворот на пешеходном переходе? (Нет) 2. Запрещает ли знак «Въезд запрещен» проезд велосипедиста? (да) 3. Можно ли буксировать велосипед?(Нет) 4. Разрешается ли езда на мопеде по велосипедной дорожке? (Да) 5. Можно ли ехать на велосипеде по дороге, обозначенной знаком «Дорога для автомобилей» (Нет) 6. Можно ли объезжать на велосипеде закрытый железнодорожный шлагбаум? (Нет) 7. Может ли перевозить детей обучающийся езде на велосипеде (Нет) 8. Можно ли ехать стоя в кузове грузового автомобиля? (Нет) 4-е задание На доску вывешиваются изображения транспортных средств: автомобиль УАЗ-469 (Милиция), автомобиль КамАЗ, автомобиль «скорой помощи», автомобиль «Газель-тент», автобус, трактор, пожарная машина, велосипед, автомобиль ВАЗ-2106 Командам задаются вопросы, игроки, посовещавшись, поднимают одну или несколько карточек с номерами рисунков или «0», если ответа на данный вопрос на доске нет. Какой автомобиль может проехать на красный свет с включенным проблесковым маячком и звуковым сигналом? (Милиция, «скорая помощь» и пожарная охрана) Какой автомобиль может проехать на красный свет с включенным проблесковым маячком без звукового сигнала? (Никакой) Какой вид транспорта не имеет права двигаться по дороге при наличии на ней знака «Автомагистраль»?(Велосипед) Назовите вид транспорта, который не может двигаться по дороге при наличии рядом велосипедной дорожки?(Велосипед) Тормозной путь какого автомобиля будет больше при </w:t>
      </w:r>
      <w:r w:rsidRPr="001C5803">
        <w:rPr>
          <w:rFonts w:ascii="Helvetica" w:eastAsia="Times New Roman" w:hAnsi="Helvetica" w:cs="Helvetica"/>
          <w:color w:val="333333"/>
          <w:sz w:val="18"/>
          <w:szCs w:val="18"/>
          <w:lang w:eastAsia="ru-RU"/>
        </w:rPr>
        <w:lastRenderedPageBreak/>
        <w:t>одинаковой скорости движения и одинаковом состоянии дорожного покрытия? (КАМАЗ, т.к. он самый тяжелый)</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Подведение итогов: Побеждает команда, набравшая наибольшее количество жетонов. Подготовила воспитатель: Пасько И.В.</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 </w:t>
      </w:r>
    </w:p>
    <w:p w:rsidR="001C5803" w:rsidRPr="001C5803" w:rsidRDefault="001C5803" w:rsidP="001C5803">
      <w:pPr>
        <w:shd w:val="clear" w:color="auto" w:fill="FFFFFF"/>
        <w:spacing w:before="150" w:after="150" w:line="270" w:lineRule="atLeast"/>
        <w:jc w:val="center"/>
        <w:rPr>
          <w:rFonts w:ascii="Helvetica" w:eastAsia="Times New Roman" w:hAnsi="Helvetica" w:cs="Helvetica"/>
          <w:color w:val="333333"/>
          <w:sz w:val="18"/>
          <w:szCs w:val="18"/>
          <w:lang w:eastAsia="ru-RU"/>
        </w:rPr>
      </w:pPr>
      <w:r w:rsidRPr="001C5803">
        <w:rPr>
          <w:rFonts w:ascii="Arial Black" w:eastAsia="Times New Roman" w:hAnsi="Arial Black" w:cs="Helvetica"/>
          <w:color w:val="333333"/>
          <w:sz w:val="18"/>
          <w:szCs w:val="18"/>
          <w:lang w:eastAsia="ru-RU"/>
        </w:rPr>
        <w:t>Конспект образовательной деятельности по ПДД в первой младшей группе «Знакомство с улицей»</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Цель: уточнить представление детей об улице, дороге, тротуаре, о грузовых и легковых автомобилях.</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Comic Sans MS" w:eastAsia="Times New Roman" w:hAnsi="Comic Sans MS" w:cs="Helvetica"/>
          <w:b/>
          <w:bCs/>
          <w:color w:val="333333"/>
          <w:sz w:val="18"/>
          <w:lang w:eastAsia="ru-RU"/>
        </w:rPr>
        <w:t>Тема: «Знакомство с улицей»</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Материал: макет улицы, игрушечные автомобили (грузовые. легковые), фигурки домов, деревьев, людей.</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Ход:</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Воспитатель: Дети, сегодня мы с вами будем гулять по улице. Она широкая, красивая. На улице много машин. Мы пойдем друг за другом. Дети по одному идут «по улице» (по той ее части, которая изображает тротуар). Воспитатель вместе с детьми подходит к макету улицы. Посмотрите, какая наша улица широкая, красивая. Что вы видите на улице? (ответы детей) Да, здесь много деревьев, дорожные знаки, дома. Посмотрите на дорогу. Что вы видите? (ответы детей) По дороге едет много машин. Машины одинаковые или разные? Какие машины вы видите? Машины бывают грузовые и легковые. Что возят грузовые автомобили? А легковые? Ребята, а где едут машины? (ответы детей) Да, они едут по дороге. Она широкая или узкая? Место, где ходят люди называют тротуаром. Мы с вами идем по тротуару. Кто запомнил, как называется место, где ходят люди? (ответы детей) Теперь мы с вами знаем, что машины ездят по дороге, люди ходят по тротуару. Машины никогда не заезжают на тротуар. Почему? (рассуждения детей). Подвижная игра « Воробушки и автомобиль»</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Цели: приучать детей бегать в разных направлениях, не наталкиваясь друг на друга, начинать движение и менять его по сигналу воспитателя, находить своё место. Ход игры: дети находятся на одной стороне площадки. Это воробушки в гнёздышках. На противоположной стороне - воспитатель. Он изображает автомобиль. После слов воспитателя «Полетели воробушки на дорожку»,дети вылетают из гнездышек, бегают по площадке, размахивают руками- крылышками, «клюют» зёрнышки. По сигналу воспитателя «Автомобиль едет, летите, воробушки в свои гнёздышки!» автомобиль выезжает из гаража, воробушки улетают в гнёзда! Автомобиль возвращается в гараж.</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Comic Sans MS" w:eastAsia="Times New Roman" w:hAnsi="Comic Sans MS" w:cs="Helvetica"/>
          <w:b/>
          <w:bCs/>
          <w:color w:val="333333"/>
          <w:sz w:val="18"/>
          <w:lang w:eastAsia="ru-RU"/>
        </w:rPr>
        <w:t>Дидактическая игра «Кто где?»</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Цель: закрепить понятия дороги и тротуара. Воспитатель предлагает детям на макете дороги расставить фигурки людей и игрушечные машины. Физкультминутка «По ровненькой дорожке» По ровненькой дорожке , Идут шагом. По ровненькой дорожке Шагают наши ножки: Раз-два, раз-два. По камешкам, по камешкам, Прыгают на двух ногах, По камешкам, по камешкам, продвигаясь вперёд. В яму- бух! Присаживаются на корточки. Вылезли из ямы. Поднимаются. По ровненькой дорожке, Идут шагом. По ровненькой дорожке. Устали наши ножки. Хлопают по коленям. Вот наш дом - здесь мы живём. Показывают на «дом».Бегут в «дом» и приседают.</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Comic Sans MS" w:eastAsia="Times New Roman" w:hAnsi="Comic Sans MS" w:cs="Helvetica"/>
          <w:b/>
          <w:bCs/>
          <w:color w:val="333333"/>
          <w:sz w:val="18"/>
          <w:lang w:eastAsia="ru-RU"/>
        </w:rPr>
        <w:t>Подвижная игра «Птицы и автомобиль»</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 xml:space="preserve">Цель: воспитывать наблюдательность. Ход игры: одна группа детей - «птицы», они сидят в гнёздышках, а другая - автомобили. По сигналу воспитателя «Птицы летят!» дети, которые изображают птиц, подняв руки в стороны, начинают бегать по площадке в разных направлениях. По сигналу «Птички клюют зёрнышки» дети присаживаются и стучат пальчиками о землю. По сигналу воспитателя «Автомобили едут!» выбегает другая группа детей- автомобили; они дают гудки и тоже бегают в разных направлениях по площадке. При их появлении птички улетают в гнёзда, то есть садятся на свои места. Автомобили продолжают двигаться по площадке, пока не последует сигнал воспитателя «Автомобили уезжают домой!». После этого они возвращаются на свои места. Наблюдение вторая половина дня Понаблюдать совместно с детьми за </w:t>
      </w:r>
      <w:r w:rsidRPr="001C5803">
        <w:rPr>
          <w:rFonts w:ascii="Helvetica" w:eastAsia="Times New Roman" w:hAnsi="Helvetica" w:cs="Helvetica"/>
          <w:color w:val="333333"/>
          <w:sz w:val="18"/>
          <w:szCs w:val="18"/>
          <w:lang w:eastAsia="ru-RU"/>
        </w:rPr>
        <w:lastRenderedPageBreak/>
        <w:t>движением легкого автомобиля. Кто везёт машину? (Машину ведёт водитель, он сидит впереди.) Кого возит водитель? (Пассажиров.) Разговаривать во время движения с водителем нельзя, чтобы автомобиль не столкнулся с другими автомобилями. Дидактическая игра « Что везёт машина?» Цель: развивать мелкую моторику, связную речь; закреплять предлог «для».</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Comic Sans MS" w:eastAsia="Times New Roman" w:hAnsi="Comic Sans MS" w:cs="Helvetica"/>
          <w:b/>
          <w:bCs/>
          <w:color w:val="333333"/>
          <w:sz w:val="18"/>
          <w:lang w:eastAsia="ru-RU"/>
        </w:rPr>
        <w:t>Подвижная игра «По узенькой дорожке»</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Цель: учить перешагивать из круга в круг нарисованный палочкой на песке, мелом на асфальте.</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 </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 </w:t>
      </w:r>
    </w:p>
    <w:p w:rsidR="001C5803" w:rsidRPr="001C5803" w:rsidRDefault="001C5803" w:rsidP="001C5803">
      <w:pPr>
        <w:shd w:val="clear" w:color="auto" w:fill="FFFFFF"/>
        <w:spacing w:before="150" w:after="150" w:line="270" w:lineRule="atLeast"/>
        <w:jc w:val="center"/>
        <w:rPr>
          <w:rFonts w:ascii="Helvetica" w:eastAsia="Times New Roman" w:hAnsi="Helvetica" w:cs="Helvetica"/>
          <w:color w:val="333333"/>
          <w:sz w:val="18"/>
          <w:szCs w:val="18"/>
          <w:lang w:eastAsia="ru-RU"/>
        </w:rPr>
      </w:pPr>
      <w:r w:rsidRPr="001C5803">
        <w:rPr>
          <w:rFonts w:ascii="Arial Black" w:eastAsia="Times New Roman" w:hAnsi="Arial Black" w:cs="Helvetica"/>
          <w:b/>
          <w:bCs/>
          <w:color w:val="333333"/>
          <w:sz w:val="18"/>
          <w:lang w:eastAsia="ru-RU"/>
        </w:rPr>
        <w:t>Конспект образовательной деятельности по ПДД в первой младшей группе «Светофор — друг ребят и зверят»</w:t>
      </w:r>
    </w:p>
    <w:p w:rsidR="001C5803" w:rsidRPr="001C5803" w:rsidRDefault="001C5803" w:rsidP="001C5803">
      <w:pPr>
        <w:shd w:val="clear" w:color="auto" w:fill="FFFFFF"/>
        <w:spacing w:before="150" w:after="150" w:line="270" w:lineRule="atLeast"/>
        <w:jc w:val="center"/>
        <w:rPr>
          <w:rFonts w:ascii="Helvetica" w:eastAsia="Times New Roman" w:hAnsi="Helvetica" w:cs="Helvetica"/>
          <w:color w:val="333333"/>
          <w:sz w:val="18"/>
          <w:szCs w:val="18"/>
          <w:lang w:eastAsia="ru-RU"/>
        </w:rPr>
      </w:pPr>
      <w:r w:rsidRPr="001C5803">
        <w:rPr>
          <w:rFonts w:ascii="Arial Black" w:eastAsia="Times New Roman" w:hAnsi="Arial Black" w:cs="Helvetica"/>
          <w:b/>
          <w:bCs/>
          <w:color w:val="333333"/>
          <w:sz w:val="18"/>
          <w:lang w:eastAsia="ru-RU"/>
        </w:rPr>
        <w:t>Тема: «Светофор – друг ребят и зверят».</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b/>
          <w:bCs/>
          <w:color w:val="333333"/>
          <w:sz w:val="18"/>
          <w:lang w:eastAsia="ru-RU"/>
        </w:rPr>
        <w:t>Цель:</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b/>
          <w:bCs/>
          <w:color w:val="333333"/>
          <w:sz w:val="18"/>
          <w:lang w:eastAsia="ru-RU"/>
        </w:rPr>
        <w:t>*Обучающая-</w:t>
      </w:r>
      <w:r w:rsidRPr="001C5803">
        <w:rPr>
          <w:rFonts w:ascii="Helvetica" w:eastAsia="Times New Roman" w:hAnsi="Helvetica" w:cs="Helvetica"/>
          <w:color w:val="333333"/>
          <w:sz w:val="18"/>
          <w:lang w:eastAsia="ru-RU"/>
        </w:rPr>
        <w:t> </w:t>
      </w:r>
      <w:r w:rsidRPr="001C5803">
        <w:rPr>
          <w:rFonts w:ascii="Helvetica" w:eastAsia="Times New Roman" w:hAnsi="Helvetica" w:cs="Helvetica"/>
          <w:color w:val="333333"/>
          <w:sz w:val="18"/>
          <w:szCs w:val="18"/>
          <w:lang w:eastAsia="ru-RU"/>
        </w:rPr>
        <w:t>познакомить со значением светофора и его сигналами; закрепить название красного, желтого, зеленого цветов, учить рисовать предметы круглой формы;</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b/>
          <w:bCs/>
          <w:color w:val="333333"/>
          <w:sz w:val="18"/>
          <w:lang w:eastAsia="ru-RU"/>
        </w:rPr>
        <w:t>*Развивающая</w:t>
      </w:r>
      <w:r w:rsidRPr="001C5803">
        <w:rPr>
          <w:rFonts w:ascii="Helvetica" w:eastAsia="Times New Roman" w:hAnsi="Helvetica" w:cs="Helvetica"/>
          <w:color w:val="333333"/>
          <w:sz w:val="18"/>
          <w:lang w:eastAsia="ru-RU"/>
        </w:rPr>
        <w:t> </w:t>
      </w:r>
      <w:r w:rsidRPr="001C5803">
        <w:rPr>
          <w:rFonts w:ascii="Helvetica" w:eastAsia="Times New Roman" w:hAnsi="Helvetica" w:cs="Helvetica"/>
          <w:color w:val="333333"/>
          <w:sz w:val="18"/>
          <w:szCs w:val="18"/>
          <w:lang w:eastAsia="ru-RU"/>
        </w:rPr>
        <w:t>– развивать зрительное восприятие, мелкую моторику, интерес к ПДД; воспитывающая воспитывать культуру поведения детей на дорогах. Оборудование: макет светофора, макет «автомобильного города» пальчиковые краски (красная, желтая, зеленая, салфетки, рисунки-заготовки светофоров</w:t>
      </w:r>
    </w:p>
    <w:p w:rsidR="001C5803" w:rsidRPr="001C5803" w:rsidRDefault="001C5803" w:rsidP="001C5803">
      <w:pPr>
        <w:shd w:val="clear" w:color="auto" w:fill="FFFFFF"/>
        <w:spacing w:before="150" w:after="150" w:line="270" w:lineRule="atLeast"/>
        <w:rPr>
          <w:rFonts w:ascii="Helvetica" w:eastAsia="Times New Roman" w:hAnsi="Helvetica" w:cs="Helvetica"/>
          <w:color w:val="333333"/>
          <w:sz w:val="18"/>
          <w:szCs w:val="18"/>
          <w:lang w:eastAsia="ru-RU"/>
        </w:rPr>
      </w:pPr>
      <w:r w:rsidRPr="001C5803">
        <w:rPr>
          <w:rFonts w:ascii="Helvetica" w:eastAsia="Times New Roman" w:hAnsi="Helvetica" w:cs="Helvetica"/>
          <w:b/>
          <w:bCs/>
          <w:color w:val="333333"/>
          <w:sz w:val="18"/>
          <w:lang w:eastAsia="ru-RU"/>
        </w:rPr>
        <w:t>Ход занятия.</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Загадка: Кто подскажет пешеходам Что им делать у дороги? Красным цветом: «Стой! » - кричит, Желтым: «Ждите… » - говорит, а зеленый загорится, это значит всем: «Идите». Что это? (дети отвечают) . Светофор (воспитатель показывает макет светофора) . Три сигнала светофора: красный, жёлтый, зелёный регулируют движение (зажигается красный свет) . Ребята, как вы думаете, можно сейчас переходить дорогу? Конечно, нельзя. Красный цвет дает всем знать - На дорогу не ступать! А сейчас какой сигнал светофора горит? (загорается жёлтый свет) . Жёлтый. Желтый цвет он в середине, А к нему своя картина: Пешеходы все стоят, В ожидании следят, Как цвет солнца в светофоре заменяется зелёным. Он предупреждает водителей и пешеходов о том, что сигнал меняется, надо быть очень внимательным. Ребята, а вы знаете, кого называют пешеходами? Пешеходы – это люди, идущие по улице. А сейчас какой сигнал светофора горит? (загорается зеленый свет) . Зелёный. Цвет зелёный знать дает - Тут ребята ваш черёд, Бодро все идём вперед, На дороге не зевая И, друг друга не толкая. Дети, на какой же сигнал светофора можно переходить дорогу? На зелёный. А на какой нельзя? На красный. Правильно, ребята. Вдруг откуда-то слышится звук едущего автомобиля. Дети обнаруживают коробку. Ой, ребята, что это? Смотрите, да это целый автомобильный город! Здесь и маленькие легковые машинки, и большие грузовые, и автобусы, и даже мотоциклы! Есть и улицы, и дороги, и домики. (Педагог предлагает детям поиграть с машинами, покатать их по дороге) . Вдруг из-за ёлки выходит медвежонок и сладко потягиваясь, ложится на дорогу. Воспитатель: «Ой, мишка, уйди скорее с дороги! » Мишка: «Почему это я не могу здесь лежать? Никакого знака здесь нет, и светофора нет. Вот если бы красный свет загорелся, я бы понял, что едет машина и лежать на дороге опасно. А теперь уже вы подождёте, вот хочу – и буду лежать! » Дети уговаривают мишку отойти в сторону. Воспитатель: «Ребята, а кто может объяснить медвежонку, почему нельзя лежать на дороге? » Высказывания детей на тему, почему на дорогу нельзя выбегать, играть на дороге, а тем более лежать на ней: «Машины большие, они быстро едут, могут задавить».</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Comic Sans MS" w:eastAsia="Times New Roman" w:hAnsi="Comic Sans MS" w:cs="Helvetica"/>
          <w:b/>
          <w:bCs/>
          <w:color w:val="333333"/>
          <w:sz w:val="18"/>
          <w:lang w:eastAsia="ru-RU"/>
        </w:rPr>
        <w:t>Подвижная игра «Медвежата и автомобиль» (по типу игры «Воробушки и автомобиль»)</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Воспитатель: «Запомни, медвежонок, и вы, ребята: выходить на дорогу, когда едут машины, опасно для жизни! »</w:t>
      </w:r>
    </w:p>
    <w:p w:rsidR="001C5803" w:rsidRPr="001C5803" w:rsidRDefault="001C5803" w:rsidP="001C5803">
      <w:pPr>
        <w:shd w:val="clear" w:color="auto" w:fill="FFFFFF"/>
        <w:spacing w:before="150" w:after="150" w:line="270" w:lineRule="atLeast"/>
        <w:jc w:val="both"/>
        <w:rPr>
          <w:rFonts w:ascii="Helvetica" w:eastAsia="Times New Roman" w:hAnsi="Helvetica" w:cs="Helvetica"/>
          <w:color w:val="333333"/>
          <w:sz w:val="18"/>
          <w:szCs w:val="18"/>
          <w:lang w:eastAsia="ru-RU"/>
        </w:rPr>
      </w:pPr>
      <w:r w:rsidRPr="001C5803">
        <w:rPr>
          <w:rFonts w:ascii="Helvetica" w:eastAsia="Times New Roman" w:hAnsi="Helvetica" w:cs="Helvetica"/>
          <w:color w:val="333333"/>
          <w:sz w:val="18"/>
          <w:szCs w:val="18"/>
          <w:lang w:eastAsia="ru-RU"/>
        </w:rPr>
        <w:t xml:space="preserve">Воспитатель: «Ребята, что мы можем сделать, чтобы больше не было таких случаев в автомобильном городе? » Дети предлагают установить на дорогах светофоры. Получив от детей согласие, воспитатель подчёркивает, что дороги очень длинные, и поэтому понадобится много светофоров. Дети рассаживаются за </w:t>
      </w:r>
      <w:r w:rsidRPr="001C5803">
        <w:rPr>
          <w:rFonts w:ascii="Helvetica" w:eastAsia="Times New Roman" w:hAnsi="Helvetica" w:cs="Helvetica"/>
          <w:color w:val="333333"/>
          <w:sz w:val="18"/>
          <w:szCs w:val="18"/>
          <w:lang w:eastAsia="ru-RU"/>
        </w:rPr>
        <w:lastRenderedPageBreak/>
        <w:t>столы. Воспитатель с детьми рассматривает рисунки – заготовки светофоров и предлагает по очереди «зажечь» все сигналы светофора. Предварительно, предлагая детям пальчиком «вписать» в каждый круг фонарик. Когда дети поупражняются в выполнении этого формообразующего движения, они могут приступить к рисованию фонарей пальчиковыми красками. Воспитатель напоминает о последовательности расположения цветов в светофоре.</w:t>
      </w:r>
    </w:p>
    <w:p w:rsidR="001C3561" w:rsidRDefault="001C3561"/>
    <w:sectPr w:rsidR="001C3561" w:rsidSect="001C3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C5803"/>
    <w:rsid w:val="001C3561"/>
    <w:rsid w:val="001C5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61"/>
  </w:style>
  <w:style w:type="paragraph" w:styleId="2">
    <w:name w:val="heading 2"/>
    <w:basedOn w:val="a"/>
    <w:link w:val="20"/>
    <w:uiPriority w:val="9"/>
    <w:qFormat/>
    <w:rsid w:val="001C58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580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C5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5803"/>
    <w:rPr>
      <w:b/>
      <w:bCs/>
    </w:rPr>
  </w:style>
  <w:style w:type="character" w:customStyle="1" w:styleId="apple-converted-space">
    <w:name w:val="apple-converted-space"/>
    <w:basedOn w:val="a0"/>
    <w:rsid w:val="001C5803"/>
  </w:style>
</w:styles>
</file>

<file path=word/webSettings.xml><?xml version="1.0" encoding="utf-8"?>
<w:webSettings xmlns:r="http://schemas.openxmlformats.org/officeDocument/2006/relationships" xmlns:w="http://schemas.openxmlformats.org/wordprocessingml/2006/main">
  <w:divs>
    <w:div w:id="2099861414">
      <w:bodyDiv w:val="1"/>
      <w:marLeft w:val="0"/>
      <w:marRight w:val="0"/>
      <w:marTop w:val="0"/>
      <w:marBottom w:val="0"/>
      <w:divBdr>
        <w:top w:val="none" w:sz="0" w:space="0" w:color="auto"/>
        <w:left w:val="none" w:sz="0" w:space="0" w:color="auto"/>
        <w:bottom w:val="none" w:sz="0" w:space="0" w:color="auto"/>
        <w:right w:val="none" w:sz="0" w:space="0" w:color="auto"/>
      </w:divBdr>
      <w:divsChild>
        <w:div w:id="150221986">
          <w:marLeft w:val="0"/>
          <w:marRight w:val="0"/>
          <w:marTop w:val="0"/>
          <w:marBottom w:val="0"/>
          <w:divBdr>
            <w:top w:val="none" w:sz="0" w:space="0" w:color="auto"/>
            <w:left w:val="none" w:sz="0" w:space="0" w:color="auto"/>
            <w:bottom w:val="none" w:sz="0" w:space="0" w:color="auto"/>
            <w:right w:val="none" w:sz="0" w:space="0" w:color="auto"/>
          </w:divBdr>
        </w:div>
        <w:div w:id="1425417075">
          <w:marLeft w:val="0"/>
          <w:marRight w:val="0"/>
          <w:marTop w:val="0"/>
          <w:marBottom w:val="0"/>
          <w:divBdr>
            <w:top w:val="none" w:sz="0" w:space="0" w:color="auto"/>
            <w:left w:val="none" w:sz="0" w:space="0" w:color="auto"/>
            <w:bottom w:val="none" w:sz="0" w:space="0" w:color="auto"/>
            <w:right w:val="none" w:sz="0" w:space="0" w:color="auto"/>
          </w:divBdr>
          <w:divsChild>
            <w:div w:id="8230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14014</Characters>
  <Application>Microsoft Office Word</Application>
  <DocSecurity>0</DocSecurity>
  <Lines>116</Lines>
  <Paragraphs>32</Paragraphs>
  <ScaleCrop>false</ScaleCrop>
  <Company>Microsoft</Company>
  <LinksUpToDate>false</LinksUpToDate>
  <CharactersWithSpaces>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2016-01-12T10:27:00Z</dcterms:created>
  <dcterms:modified xsi:type="dcterms:W3CDTF">2016-01-12T10:27:00Z</dcterms:modified>
</cp:coreProperties>
</file>